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4769" w:type="dxa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7281"/>
        <w:gridCol w:w="7488"/>
      </w:tblGrid>
      <w:tr w:rsidR="009336C7" w:rsidRPr="0017265A" w:rsidTr="0017265A">
        <w:trPr>
          <w:trHeight w:val="10057"/>
        </w:trPr>
        <w:tc>
          <w:tcPr>
            <w:tcW w:w="7281" w:type="dxa"/>
          </w:tcPr>
          <w:p w:rsidR="00D4360E" w:rsidRPr="0017265A" w:rsidRDefault="00D4360E" w:rsidP="001726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17265A" w:rsidRDefault="00A90E1E" w:rsidP="001726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17265A" w:rsidRDefault="00A90E1E" w:rsidP="001726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17265A" w:rsidRDefault="00A90E1E" w:rsidP="001726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17265A" w:rsidRDefault="00A90E1E" w:rsidP="001726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17265A" w:rsidRDefault="00A90E1E" w:rsidP="001726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17265A" w:rsidRDefault="00A90E1E" w:rsidP="001726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17265A" w:rsidRDefault="00A90E1E" w:rsidP="001726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17265A" w:rsidRDefault="00A90E1E" w:rsidP="001726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17265A" w:rsidRDefault="00A90E1E" w:rsidP="001726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17265A" w:rsidRDefault="00A90E1E" w:rsidP="001726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17265A" w:rsidRDefault="00A90E1E" w:rsidP="001726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17265A" w:rsidRDefault="00A90E1E" w:rsidP="001726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17265A" w:rsidRDefault="00A90E1E" w:rsidP="001726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17265A" w:rsidRDefault="00A90E1E" w:rsidP="001726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17265A" w:rsidRDefault="00A90E1E" w:rsidP="001726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17265A" w:rsidRDefault="00A90E1E" w:rsidP="001726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17265A" w:rsidRDefault="00A90E1E" w:rsidP="001726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17265A" w:rsidRDefault="00A90E1E" w:rsidP="001726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17265A" w:rsidRDefault="00A90E1E" w:rsidP="001726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17265A" w:rsidRDefault="00A90E1E" w:rsidP="001726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17265A" w:rsidRDefault="00A90E1E" w:rsidP="001726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17265A" w:rsidRDefault="00A90E1E" w:rsidP="001726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17265A" w:rsidRDefault="00A90E1E" w:rsidP="001726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17265A" w:rsidRDefault="00A90E1E" w:rsidP="001726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265A" w:rsidRPr="0017265A" w:rsidRDefault="0017265A" w:rsidP="001726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17265A" w:rsidRDefault="00A90E1E" w:rsidP="001726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17265A" w:rsidRDefault="00A90E1E" w:rsidP="001726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049F" w:rsidRPr="0017265A" w:rsidRDefault="00B5049F" w:rsidP="001726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4823" w:rsidRPr="0017265A" w:rsidRDefault="00BF1112" w:rsidP="0017265A">
            <w:pPr>
              <w:tabs>
                <w:tab w:val="left" w:pos="2510"/>
                <w:tab w:val="center" w:pos="36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7265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7265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2500BE" w:rsidRPr="0017265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7E5F44" w:rsidRPr="0017265A" w:rsidRDefault="0029449A" w:rsidP="00172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7E5F44" w:rsidRDefault="0029449A" w:rsidP="001726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44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19302" cy="4598126"/>
                  <wp:effectExtent l="0" t="0" r="0" b="0"/>
                  <wp:docPr id="14" name="Рисунок 1" descr="C:\Users\MUROHKA\Desktop\WP_20160621_16_18_36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UROHKA\Desktop\WP_20160621_16_18_36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0105" cy="4609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449A" w:rsidRDefault="0029449A" w:rsidP="001726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49A" w:rsidRDefault="0029449A" w:rsidP="001726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49A" w:rsidRPr="0017265A" w:rsidRDefault="0029449A" w:rsidP="001726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F44" w:rsidRPr="0017265A" w:rsidRDefault="007E5F44" w:rsidP="001726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1074" w:rsidRPr="0017265A" w:rsidRDefault="00B4255D" w:rsidP="0017265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65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C71074" w:rsidRPr="0017265A" w:rsidRDefault="00C71074" w:rsidP="0017265A">
            <w:pPr>
              <w:jc w:val="center"/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C71074" w:rsidRPr="0017265A" w:rsidRDefault="00C71074" w:rsidP="00614978">
            <w:pPr>
              <w:jc w:val="both"/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C71074" w:rsidRDefault="006E75BF" w:rsidP="00614978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 мире множество разнообразных игр и пособий для развития мелкой моторики рук, но хотелось бы представить только мои авторские.</w:t>
            </w:r>
          </w:p>
          <w:p w:rsidR="000135C8" w:rsidRPr="00C57089" w:rsidRDefault="006E75BF" w:rsidP="00614978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1.</w:t>
            </w:r>
            <w:r w:rsidR="000135C8" w:rsidRPr="000135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135C8" w:rsidRPr="00C5708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Дидактическое пособие «Тактильные дорожки»</w:t>
            </w:r>
          </w:p>
          <w:p w:rsidR="000135C8" w:rsidRPr="000135C8" w:rsidRDefault="000135C8" w:rsidP="00614978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135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для детей дошкольного возраста</w:t>
            </w:r>
          </w:p>
          <w:p w:rsidR="000135C8" w:rsidRPr="000135C8" w:rsidRDefault="000135C8" w:rsidP="00614978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135C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Цель</w:t>
            </w:r>
            <w:r w:rsidRPr="000135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: развитие речи, координации зрительных и тактильных анализаторов, развития мелкой моторики рук, ориентирования в пространстве, познавательного развития.</w:t>
            </w:r>
          </w:p>
          <w:p w:rsidR="000135C8" w:rsidRPr="000135C8" w:rsidRDefault="000135C8" w:rsidP="00614978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135C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Описание</w:t>
            </w:r>
            <w:r w:rsidRPr="000135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: Каждая дорожка выполнена из разных материалов. Дети должны с помощью пальчиков ощутить её текстуру, выбрать правильное направление, прийти к цели.</w:t>
            </w:r>
          </w:p>
          <w:p w:rsidR="000135C8" w:rsidRPr="000135C8" w:rsidRDefault="000135C8" w:rsidP="00614978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135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 использовании пособия у детей будут задействованы пальчики и зрительный анализатор.</w:t>
            </w:r>
          </w:p>
          <w:p w:rsidR="006E75BF" w:rsidRPr="006E75BF" w:rsidRDefault="006E75BF" w:rsidP="00614978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71074" w:rsidRPr="0017265A" w:rsidRDefault="00C71074" w:rsidP="00614978">
            <w:pPr>
              <w:jc w:val="both"/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C71074" w:rsidRPr="0017265A" w:rsidRDefault="00C71074" w:rsidP="0017265A">
            <w:pPr>
              <w:jc w:val="center"/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C71074" w:rsidRPr="0017265A" w:rsidRDefault="00C71074" w:rsidP="0017265A">
            <w:pPr>
              <w:jc w:val="center"/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C71074" w:rsidRPr="0017265A" w:rsidRDefault="00C71074" w:rsidP="0017265A">
            <w:pPr>
              <w:jc w:val="center"/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C71074" w:rsidRPr="0017265A" w:rsidRDefault="00C71074" w:rsidP="0017265A">
            <w:pPr>
              <w:jc w:val="center"/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C71074" w:rsidRPr="0017265A" w:rsidRDefault="00C71074" w:rsidP="0017265A">
            <w:pPr>
              <w:jc w:val="center"/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C71074" w:rsidRPr="0017265A" w:rsidRDefault="00C71074" w:rsidP="0017265A">
            <w:pPr>
              <w:jc w:val="center"/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</w:pPr>
          </w:p>
          <w:p w:rsidR="006D78EB" w:rsidRPr="0017265A" w:rsidRDefault="006D78EB" w:rsidP="0017265A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6D78EB" w:rsidRPr="0017265A" w:rsidRDefault="006D78EB" w:rsidP="0017265A">
            <w:pPr>
              <w:tabs>
                <w:tab w:val="left" w:pos="3456"/>
                <w:tab w:val="center" w:pos="3605"/>
              </w:tabs>
              <w:ind w:right="-16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72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ab/>
            </w:r>
          </w:p>
          <w:p w:rsidR="006D78EB" w:rsidRPr="0017265A" w:rsidRDefault="006D78EB" w:rsidP="0017265A">
            <w:pPr>
              <w:tabs>
                <w:tab w:val="left" w:pos="3456"/>
                <w:tab w:val="center" w:pos="360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7265A">
              <w:rPr>
                <w:rFonts w:ascii="Times New Roman" w:hAnsi="Times New Roman" w:cs="Times New Roman"/>
                <w:sz w:val="28"/>
                <w:szCs w:val="28"/>
              </w:rPr>
              <w:tab/>
              <w:t>11</w:t>
            </w:r>
          </w:p>
          <w:p w:rsidR="0029449A" w:rsidRPr="0029449A" w:rsidRDefault="0029449A" w:rsidP="0029449A">
            <w:pPr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5.</w:t>
            </w:r>
            <w:r w:rsidRPr="0029449A">
              <w:rPr>
                <w:rFonts w:ascii="Arial" w:hAnsi="Arial" w:cs="Arial"/>
                <w:b/>
                <w:color w:val="333333"/>
              </w:rPr>
              <w:t xml:space="preserve"> </w:t>
            </w:r>
            <w:r w:rsidRPr="0029449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Дидактическое пособие «Театр на палочке</w:t>
            </w:r>
          </w:p>
          <w:p w:rsidR="0029449A" w:rsidRPr="0029449A" w:rsidRDefault="0029449A" w:rsidP="0029449A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44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Цель: развитие речи детей, мелкой моторики рук, развитие воображения, раскрепощение творческого потенциала детей. </w:t>
            </w:r>
          </w:p>
          <w:p w:rsidR="006D78EB" w:rsidRPr="0017265A" w:rsidRDefault="006D78EB" w:rsidP="0029449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8EB" w:rsidRPr="0017265A" w:rsidRDefault="0029449A" w:rsidP="0029449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44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67907" cy="3788229"/>
                  <wp:effectExtent l="19050" t="0" r="8743" b="0"/>
                  <wp:docPr id="12" name="Рисунок 1" descr="C:\Users\home\AppData\Local\Microsoft\Windows\Temporary Internet Files\Content.Word\WP_20160427_07_19_07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AppData\Local\Microsoft\Windows\Temporary Internet Files\Content.Word\WP_20160427_07_19_07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806" cy="379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449A" w:rsidRDefault="0029449A" w:rsidP="0017265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49A" w:rsidRDefault="0029449A" w:rsidP="0017265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49A" w:rsidRDefault="0029449A" w:rsidP="0017265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A52" w:rsidRPr="0017265A" w:rsidRDefault="006D78EB" w:rsidP="0017265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  <w:p w:rsidR="00CB7A52" w:rsidRPr="0017265A" w:rsidRDefault="00CB7A52" w:rsidP="0017265A">
            <w:pPr>
              <w:pStyle w:val="a5"/>
              <w:rPr>
                <w:sz w:val="28"/>
                <w:szCs w:val="28"/>
              </w:rPr>
            </w:pPr>
          </w:p>
          <w:p w:rsidR="000135C8" w:rsidRPr="000135C8" w:rsidRDefault="000135C8" w:rsidP="000135C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5C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0135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Дидактическая игра «Предметное лото»</w:t>
            </w:r>
          </w:p>
          <w:p w:rsidR="000135C8" w:rsidRPr="000135C8" w:rsidRDefault="000135C8" w:rsidP="000135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35C8">
              <w:rPr>
                <w:rFonts w:ascii="Times New Roman" w:hAnsi="Times New Roman" w:cs="Times New Roman"/>
                <w:sz w:val="28"/>
                <w:szCs w:val="28"/>
              </w:rPr>
              <w:t xml:space="preserve"> для детей среднего дошкольного возраста.</w:t>
            </w:r>
          </w:p>
          <w:p w:rsidR="000135C8" w:rsidRPr="000135C8" w:rsidRDefault="000135C8" w:rsidP="000135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35C8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0135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135C8">
              <w:rPr>
                <w:rFonts w:ascii="Times New Roman" w:hAnsi="Times New Roman" w:cs="Times New Roman"/>
                <w:b/>
                <w:sz w:val="28"/>
                <w:szCs w:val="28"/>
              </w:rPr>
              <w:t>игры</w:t>
            </w:r>
            <w:r w:rsidRPr="000135C8">
              <w:rPr>
                <w:rFonts w:ascii="Times New Roman" w:hAnsi="Times New Roman" w:cs="Times New Roman"/>
                <w:sz w:val="28"/>
                <w:szCs w:val="28"/>
              </w:rPr>
              <w:t>: развитие мелкой моторики рук, развитие мышления, усидчивости.</w:t>
            </w:r>
          </w:p>
          <w:p w:rsidR="000135C8" w:rsidRPr="000135C8" w:rsidRDefault="000135C8" w:rsidP="000135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35C8">
              <w:rPr>
                <w:rFonts w:ascii="Times New Roman" w:hAnsi="Times New Roman" w:cs="Times New Roman"/>
                <w:b/>
                <w:sz w:val="28"/>
                <w:szCs w:val="28"/>
              </w:rPr>
              <w:t>Игровые</w:t>
            </w:r>
            <w:r w:rsidRPr="000135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135C8">
              <w:rPr>
                <w:rFonts w:ascii="Times New Roman" w:hAnsi="Times New Roman" w:cs="Times New Roman"/>
                <w:b/>
                <w:sz w:val="28"/>
                <w:szCs w:val="28"/>
              </w:rPr>
              <w:t>правила</w:t>
            </w:r>
            <w:r w:rsidRPr="000135C8">
              <w:rPr>
                <w:rFonts w:ascii="Times New Roman" w:hAnsi="Times New Roman" w:cs="Times New Roman"/>
                <w:sz w:val="28"/>
                <w:szCs w:val="28"/>
              </w:rPr>
              <w:t>: необходимо собрать все крышечки  с картинками, которые изображены на карточках и на крышечках.</w:t>
            </w:r>
          </w:p>
          <w:p w:rsidR="000135C8" w:rsidRPr="000135C8" w:rsidRDefault="000135C8" w:rsidP="000135C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5C8">
              <w:rPr>
                <w:rFonts w:ascii="Times New Roman" w:hAnsi="Times New Roman" w:cs="Times New Roman"/>
                <w:b/>
                <w:sz w:val="28"/>
                <w:szCs w:val="28"/>
              </w:rPr>
              <w:t>Игровые действия:</w:t>
            </w:r>
            <w:r w:rsidR="006E18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135C8">
              <w:rPr>
                <w:rFonts w:ascii="Times New Roman" w:hAnsi="Times New Roman" w:cs="Times New Roman"/>
                <w:sz w:val="28"/>
                <w:szCs w:val="28"/>
              </w:rPr>
              <w:t>необходимо достать из мешочка крышечку и положить на карточку.</w:t>
            </w:r>
          </w:p>
          <w:p w:rsidR="00FD6003" w:rsidRDefault="000135C8" w:rsidP="000135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35C8">
              <w:rPr>
                <w:rFonts w:ascii="Times New Roman" w:hAnsi="Times New Roman" w:cs="Times New Roman"/>
                <w:sz w:val="28"/>
                <w:szCs w:val="28"/>
              </w:rPr>
              <w:t>Данная игра состоит из 6 карточек, на каждой карточке по 6 картинок. В игру так же входят 36 крышечек, на которых дублируются картинки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135C8" w:rsidRDefault="000135C8" w:rsidP="000135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35C8" w:rsidRDefault="000135C8" w:rsidP="000135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35C8" w:rsidRDefault="000135C8" w:rsidP="000135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35C8" w:rsidRDefault="000135C8" w:rsidP="000135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35C8" w:rsidRDefault="000135C8" w:rsidP="000135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35C8" w:rsidRPr="000135C8" w:rsidRDefault="000135C8" w:rsidP="000135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FC9" w:rsidRPr="0017265A" w:rsidRDefault="00633FC9" w:rsidP="0017265A">
            <w:pPr>
              <w:pStyle w:val="a5"/>
              <w:rPr>
                <w:sz w:val="28"/>
                <w:szCs w:val="28"/>
              </w:rPr>
            </w:pPr>
          </w:p>
          <w:p w:rsidR="00633FC9" w:rsidRPr="0017265A" w:rsidRDefault="00633FC9" w:rsidP="0017265A">
            <w:pPr>
              <w:pStyle w:val="a5"/>
              <w:rPr>
                <w:sz w:val="28"/>
                <w:szCs w:val="28"/>
              </w:rPr>
            </w:pPr>
          </w:p>
          <w:p w:rsidR="00633FC9" w:rsidRDefault="00633FC9" w:rsidP="0017265A">
            <w:pPr>
              <w:pStyle w:val="a5"/>
              <w:rPr>
                <w:sz w:val="28"/>
                <w:szCs w:val="28"/>
              </w:rPr>
            </w:pPr>
          </w:p>
          <w:p w:rsidR="0017265A" w:rsidRDefault="0017265A" w:rsidP="0017265A">
            <w:pPr>
              <w:pStyle w:val="a5"/>
              <w:rPr>
                <w:sz w:val="28"/>
                <w:szCs w:val="28"/>
              </w:rPr>
            </w:pPr>
          </w:p>
          <w:p w:rsidR="0017265A" w:rsidRDefault="0017265A" w:rsidP="0017265A">
            <w:pPr>
              <w:pStyle w:val="a5"/>
              <w:rPr>
                <w:sz w:val="28"/>
                <w:szCs w:val="28"/>
              </w:rPr>
            </w:pPr>
          </w:p>
          <w:p w:rsidR="0017265A" w:rsidRDefault="0017265A" w:rsidP="0017265A">
            <w:pPr>
              <w:pStyle w:val="a5"/>
              <w:rPr>
                <w:sz w:val="28"/>
                <w:szCs w:val="28"/>
              </w:rPr>
            </w:pPr>
          </w:p>
          <w:p w:rsidR="0017265A" w:rsidRPr="0017265A" w:rsidRDefault="0017265A" w:rsidP="0017265A">
            <w:pPr>
              <w:pStyle w:val="a5"/>
              <w:rPr>
                <w:sz w:val="28"/>
                <w:szCs w:val="28"/>
              </w:rPr>
            </w:pPr>
          </w:p>
          <w:p w:rsidR="00966CD3" w:rsidRPr="0017265A" w:rsidRDefault="00966CD3" w:rsidP="0017265A">
            <w:pPr>
              <w:pStyle w:val="a5"/>
              <w:jc w:val="center"/>
              <w:rPr>
                <w:sz w:val="28"/>
                <w:szCs w:val="28"/>
              </w:rPr>
            </w:pPr>
          </w:p>
          <w:p w:rsidR="00C1525C" w:rsidRDefault="00C1525C" w:rsidP="001726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F44" w:rsidRPr="0017265A" w:rsidRDefault="002500BE" w:rsidP="001726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65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6E185F" w:rsidRPr="006E185F" w:rsidRDefault="0029449A" w:rsidP="006149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97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6E185F" w:rsidRPr="00614978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Дидактическая игра «Занимательные крышечки».</w:t>
            </w:r>
          </w:p>
          <w:p w:rsidR="006E185F" w:rsidRPr="006E185F" w:rsidRDefault="006E185F" w:rsidP="006149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85F">
              <w:rPr>
                <w:rFonts w:ascii="Times New Roman" w:hAnsi="Times New Roman" w:cs="Times New Roman"/>
                <w:iCs/>
                <w:sz w:val="28"/>
                <w:szCs w:val="28"/>
              </w:rPr>
              <w:t>Для детей младшего дошкольного возраста.</w:t>
            </w:r>
          </w:p>
          <w:p w:rsidR="006E185F" w:rsidRPr="006E185F" w:rsidRDefault="006E185F" w:rsidP="006149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85F">
              <w:rPr>
                <w:rFonts w:ascii="Times New Roman" w:hAnsi="Times New Roman" w:cs="Times New Roman"/>
                <w:iCs/>
                <w:sz w:val="28"/>
                <w:szCs w:val="28"/>
              </w:rPr>
              <w:t>Цель игры</w:t>
            </w:r>
            <w:r w:rsidRPr="006E185F">
              <w:rPr>
                <w:rFonts w:ascii="Times New Roman" w:hAnsi="Times New Roman" w:cs="Times New Roman"/>
                <w:sz w:val="28"/>
                <w:szCs w:val="28"/>
              </w:rPr>
              <w:t>: развитие мелкой моторики рук и сенсорного восприятия.</w:t>
            </w:r>
          </w:p>
          <w:p w:rsidR="006E185F" w:rsidRPr="006E185F" w:rsidRDefault="006E185F" w:rsidP="006149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85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Дидактические задачи</w:t>
            </w:r>
            <w:r w:rsidRPr="006E185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E185F" w:rsidRPr="006E185F" w:rsidRDefault="006E185F" w:rsidP="006149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85F">
              <w:rPr>
                <w:rFonts w:ascii="Times New Roman" w:hAnsi="Times New Roman" w:cs="Times New Roman"/>
                <w:iCs/>
                <w:sz w:val="28"/>
                <w:szCs w:val="28"/>
              </w:rPr>
              <w:t>Образовательные:</w:t>
            </w:r>
            <w:r w:rsidRPr="006E185F">
              <w:rPr>
                <w:rFonts w:ascii="Times New Roman" w:hAnsi="Times New Roman" w:cs="Times New Roman"/>
                <w:sz w:val="28"/>
                <w:szCs w:val="28"/>
              </w:rPr>
              <w:t> Формировать навык совместного выполнения задания;</w:t>
            </w:r>
          </w:p>
          <w:p w:rsidR="006E185F" w:rsidRPr="006E185F" w:rsidRDefault="006E185F" w:rsidP="006149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85F">
              <w:rPr>
                <w:rFonts w:ascii="Times New Roman" w:hAnsi="Times New Roman" w:cs="Times New Roman"/>
                <w:iCs/>
                <w:sz w:val="28"/>
                <w:szCs w:val="28"/>
              </w:rPr>
              <w:t>Развивающие:</w:t>
            </w:r>
            <w:r w:rsidRPr="006E185F">
              <w:rPr>
                <w:rFonts w:ascii="Times New Roman" w:hAnsi="Times New Roman" w:cs="Times New Roman"/>
                <w:sz w:val="28"/>
                <w:szCs w:val="28"/>
              </w:rPr>
              <w:t> Развивать зрительное восприятие и внимание;</w:t>
            </w:r>
          </w:p>
          <w:p w:rsidR="006E185F" w:rsidRPr="006E185F" w:rsidRDefault="006E185F" w:rsidP="006149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85F">
              <w:rPr>
                <w:rFonts w:ascii="Times New Roman" w:hAnsi="Times New Roman" w:cs="Times New Roman"/>
                <w:sz w:val="28"/>
                <w:szCs w:val="28"/>
              </w:rPr>
              <w:t>• Развивать мелкую моторику рук;</w:t>
            </w:r>
          </w:p>
          <w:p w:rsidR="006E185F" w:rsidRPr="006E185F" w:rsidRDefault="006E185F" w:rsidP="006149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85F">
              <w:rPr>
                <w:rFonts w:ascii="Times New Roman" w:hAnsi="Times New Roman" w:cs="Times New Roman"/>
                <w:iCs/>
                <w:sz w:val="28"/>
                <w:szCs w:val="28"/>
              </w:rPr>
              <w:t>Воспитательные:</w:t>
            </w:r>
            <w:r w:rsidRPr="006E185F">
              <w:rPr>
                <w:rFonts w:ascii="Times New Roman" w:hAnsi="Times New Roman" w:cs="Times New Roman"/>
                <w:sz w:val="28"/>
                <w:szCs w:val="28"/>
              </w:rPr>
              <w:t xml:space="preserve"> Воспитывать </w:t>
            </w:r>
            <w:proofErr w:type="gramStart"/>
            <w:r w:rsidRPr="006E185F">
              <w:rPr>
                <w:rFonts w:ascii="Times New Roman" w:hAnsi="Times New Roman" w:cs="Times New Roman"/>
                <w:sz w:val="28"/>
                <w:szCs w:val="28"/>
              </w:rPr>
              <w:t>дружеские</w:t>
            </w:r>
            <w:proofErr w:type="gramEnd"/>
            <w:r w:rsidRPr="006E185F">
              <w:rPr>
                <w:rFonts w:ascii="Times New Roman" w:hAnsi="Times New Roman" w:cs="Times New Roman"/>
                <w:sz w:val="28"/>
                <w:szCs w:val="28"/>
              </w:rPr>
              <w:t xml:space="preserve"> взаимоотношение сверстников.</w:t>
            </w:r>
          </w:p>
          <w:p w:rsidR="006E185F" w:rsidRPr="006E185F" w:rsidRDefault="006E185F" w:rsidP="006149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85F">
              <w:rPr>
                <w:rFonts w:ascii="Times New Roman" w:hAnsi="Times New Roman" w:cs="Times New Roman"/>
                <w:iCs/>
                <w:sz w:val="28"/>
                <w:szCs w:val="28"/>
              </w:rPr>
              <w:t>Активизация словаря:</w:t>
            </w:r>
            <w:r w:rsidRPr="006E185F">
              <w:rPr>
                <w:rFonts w:ascii="Times New Roman" w:hAnsi="Times New Roman" w:cs="Times New Roman"/>
                <w:sz w:val="28"/>
                <w:szCs w:val="28"/>
              </w:rPr>
              <w:t>  крышки, закрутить, открутить, синий, красный, зеленый.</w:t>
            </w:r>
          </w:p>
          <w:p w:rsidR="006E185F" w:rsidRPr="006E185F" w:rsidRDefault="006E185F" w:rsidP="006149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85F">
              <w:rPr>
                <w:rFonts w:ascii="Times New Roman" w:hAnsi="Times New Roman" w:cs="Times New Roman"/>
                <w:iCs/>
                <w:sz w:val="28"/>
                <w:szCs w:val="28"/>
              </w:rPr>
              <w:t>Дидактический материал:</w:t>
            </w:r>
            <w:r w:rsidRPr="006E185F">
              <w:rPr>
                <w:rFonts w:ascii="Times New Roman" w:hAnsi="Times New Roman" w:cs="Times New Roman"/>
                <w:sz w:val="28"/>
                <w:szCs w:val="28"/>
              </w:rPr>
              <w:t> коробка сюжетная картинка с прикрепленными винтами для крышек разных цветов.</w:t>
            </w:r>
          </w:p>
          <w:p w:rsidR="006E185F" w:rsidRPr="006E185F" w:rsidRDefault="006E185F" w:rsidP="006149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85F">
              <w:rPr>
                <w:rFonts w:ascii="Times New Roman" w:hAnsi="Times New Roman" w:cs="Times New Roman"/>
                <w:iCs/>
                <w:sz w:val="28"/>
                <w:szCs w:val="28"/>
              </w:rPr>
              <w:t>Описание игры.</w:t>
            </w:r>
            <w:r w:rsidRPr="006E185F">
              <w:rPr>
                <w:rFonts w:ascii="Times New Roman" w:hAnsi="Times New Roman" w:cs="Times New Roman"/>
                <w:sz w:val="28"/>
                <w:szCs w:val="28"/>
              </w:rPr>
              <w:t xml:space="preserve"> Игра предназначена для детей младшего дошкольного возраста. </w:t>
            </w:r>
            <w:proofErr w:type="gramStart"/>
            <w:r w:rsidRPr="006E185F">
              <w:rPr>
                <w:rFonts w:ascii="Times New Roman" w:hAnsi="Times New Roman" w:cs="Times New Roman"/>
                <w:sz w:val="28"/>
                <w:szCs w:val="28"/>
              </w:rPr>
              <w:t>Направлена</w:t>
            </w:r>
            <w:proofErr w:type="gramEnd"/>
            <w:r w:rsidRPr="006E185F">
              <w:rPr>
                <w:rFonts w:ascii="Times New Roman" w:hAnsi="Times New Roman" w:cs="Times New Roman"/>
                <w:sz w:val="28"/>
                <w:szCs w:val="28"/>
              </w:rPr>
              <w:t xml:space="preserve"> для развития сенсорного восприятия и развития мелкой моторики рук, работу проводим индивидуально. Перед ребенком коробка, на которой прикреплены винты с крышками разных цветов. В конце игры можно посчитать крышки, разложить по цветам, ответить каких крышек больше, а каких меньше.</w:t>
            </w:r>
          </w:p>
          <w:p w:rsidR="0017265A" w:rsidRDefault="006E185F" w:rsidP="00614978">
            <w:pPr>
              <w:jc w:val="both"/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</w:pPr>
            <w:r w:rsidRPr="006E185F">
              <w:rPr>
                <w:rFonts w:ascii="Times New Roman" w:hAnsi="Times New Roman" w:cs="Times New Roman"/>
                <w:sz w:val="28"/>
                <w:szCs w:val="28"/>
              </w:rPr>
              <w:t xml:space="preserve">Идея развивающей игры из крышек от пластиковых бутылок мне очень понравилась. Такая игрушка как </w:t>
            </w:r>
          </w:p>
          <w:p w:rsidR="009336C7" w:rsidRPr="0017265A" w:rsidRDefault="009336C7" w:rsidP="00C5708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500BE" w:rsidRPr="0017265A" w:rsidRDefault="002500BE" w:rsidP="001726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C57089" w:rsidRPr="00614978" w:rsidRDefault="00C57089" w:rsidP="00C5708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1497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</w:t>
            </w:r>
            <w:r w:rsidRPr="00614978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61497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Дидактическая игра «Разноцветные бусы»</w:t>
            </w:r>
          </w:p>
          <w:p w:rsidR="00C57089" w:rsidRPr="00C57089" w:rsidRDefault="00C57089" w:rsidP="00C5708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57089" w:rsidRPr="00C57089" w:rsidRDefault="00C57089" w:rsidP="00C5708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089">
              <w:rPr>
                <w:rFonts w:ascii="Times New Roman" w:eastAsia="Calibri" w:hAnsi="Times New Roman" w:cs="Times New Roman"/>
                <w:sz w:val="28"/>
                <w:szCs w:val="28"/>
              </w:rPr>
              <w:t>Цель </w:t>
            </w:r>
            <w:r w:rsidRPr="00C5708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игры</w:t>
            </w:r>
            <w:r w:rsidRPr="00C57089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  <w:p w:rsidR="00C57089" w:rsidRPr="00C57089" w:rsidRDefault="00C57089" w:rsidP="00C5708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089">
              <w:rPr>
                <w:rFonts w:ascii="Times New Roman" w:eastAsia="Calibri" w:hAnsi="Times New Roman" w:cs="Times New Roman"/>
                <w:sz w:val="28"/>
                <w:szCs w:val="28"/>
              </w:rPr>
              <w:t>-закреплять представления детей об основных цветах;</w:t>
            </w:r>
          </w:p>
          <w:p w:rsidR="00C57089" w:rsidRPr="00C57089" w:rsidRDefault="00C57089" w:rsidP="00C5708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089">
              <w:rPr>
                <w:rFonts w:ascii="Times New Roman" w:eastAsia="Calibri" w:hAnsi="Times New Roman" w:cs="Times New Roman"/>
                <w:sz w:val="28"/>
                <w:szCs w:val="28"/>
              </w:rPr>
              <w:t>-уметь группировать предметы по цвету;</w:t>
            </w:r>
          </w:p>
          <w:p w:rsidR="00C57089" w:rsidRPr="00C57089" w:rsidRDefault="00C57089" w:rsidP="00C5708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089">
              <w:rPr>
                <w:rFonts w:ascii="Times New Roman" w:eastAsia="Calibri" w:hAnsi="Times New Roman" w:cs="Times New Roman"/>
                <w:sz w:val="28"/>
                <w:szCs w:val="28"/>
              </w:rPr>
              <w:t>-развивать сенсорное восприятие;</w:t>
            </w:r>
          </w:p>
          <w:p w:rsidR="00C57089" w:rsidRPr="00C57089" w:rsidRDefault="00C57089" w:rsidP="00C5708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089">
              <w:rPr>
                <w:rFonts w:ascii="Times New Roman" w:eastAsia="Calibri" w:hAnsi="Times New Roman" w:cs="Times New Roman"/>
                <w:sz w:val="28"/>
                <w:szCs w:val="28"/>
              </w:rPr>
              <w:t>-формировать зрительно-моторную координацию на основе действий с предметами;</w:t>
            </w:r>
          </w:p>
          <w:p w:rsidR="00C57089" w:rsidRPr="00C57089" w:rsidRDefault="00C57089" w:rsidP="00C5708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089">
              <w:rPr>
                <w:rFonts w:ascii="Times New Roman" w:eastAsia="Calibri" w:hAnsi="Times New Roman" w:cs="Times New Roman"/>
                <w:sz w:val="28"/>
                <w:szCs w:val="28"/>
              </w:rPr>
              <w:t>-воспитывать бережное отношение к пособию;</w:t>
            </w:r>
          </w:p>
          <w:p w:rsidR="00C57089" w:rsidRPr="00C57089" w:rsidRDefault="00C57089" w:rsidP="00C5708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089">
              <w:rPr>
                <w:rFonts w:ascii="Times New Roman" w:eastAsia="Calibri" w:hAnsi="Times New Roman" w:cs="Times New Roman"/>
                <w:sz w:val="28"/>
                <w:szCs w:val="28"/>
              </w:rPr>
              <w:t>-развивать внимания;</w:t>
            </w:r>
          </w:p>
          <w:p w:rsidR="00C57089" w:rsidRPr="00C57089" w:rsidRDefault="00C57089" w:rsidP="00C5708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089">
              <w:rPr>
                <w:rFonts w:ascii="Times New Roman" w:eastAsia="Calibri" w:hAnsi="Times New Roman" w:cs="Times New Roman"/>
                <w:sz w:val="28"/>
                <w:szCs w:val="28"/>
              </w:rPr>
              <w:t>-развивать мелкую моторику рук;</w:t>
            </w:r>
          </w:p>
          <w:p w:rsidR="00C57089" w:rsidRPr="00C57089" w:rsidRDefault="00C57089" w:rsidP="00C5708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089">
              <w:rPr>
                <w:rFonts w:ascii="Times New Roman" w:eastAsia="Calibri" w:hAnsi="Times New Roman" w:cs="Times New Roman"/>
                <w:sz w:val="28"/>
                <w:szCs w:val="28"/>
              </w:rPr>
              <w:t>-развивать самостоятельность.</w:t>
            </w:r>
          </w:p>
          <w:p w:rsidR="00C57089" w:rsidRPr="00C57089" w:rsidRDefault="00C57089" w:rsidP="00C5708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089">
              <w:rPr>
                <w:rFonts w:ascii="Times New Roman" w:eastAsia="Calibri" w:hAnsi="Times New Roman" w:cs="Times New Roman"/>
                <w:sz w:val="28"/>
                <w:szCs w:val="28"/>
              </w:rPr>
              <w:t>Для </w:t>
            </w:r>
            <w:r w:rsidRPr="00C5708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изготовления данной игры</w:t>
            </w:r>
            <w:r w:rsidRPr="00C570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 я использовала соленое </w:t>
            </w:r>
            <w:proofErr w:type="spellStart"/>
            <w:r w:rsidRPr="00C57089">
              <w:rPr>
                <w:rFonts w:ascii="Times New Roman" w:eastAsia="Calibri" w:hAnsi="Times New Roman" w:cs="Times New Roman"/>
                <w:sz w:val="28"/>
                <w:szCs w:val="28"/>
              </w:rPr>
              <w:t>тесто-красного</w:t>
            </w:r>
            <w:proofErr w:type="gramStart"/>
            <w:r w:rsidRPr="00C57089">
              <w:rPr>
                <w:rFonts w:ascii="Times New Roman" w:eastAsia="Calibri" w:hAnsi="Times New Roman" w:cs="Times New Roman"/>
                <w:sz w:val="28"/>
                <w:szCs w:val="28"/>
              </w:rPr>
              <w:t>,с</w:t>
            </w:r>
            <w:proofErr w:type="gramEnd"/>
            <w:r w:rsidRPr="00C57089">
              <w:rPr>
                <w:rFonts w:ascii="Times New Roman" w:eastAsia="Calibri" w:hAnsi="Times New Roman" w:cs="Times New Roman"/>
                <w:sz w:val="28"/>
                <w:szCs w:val="28"/>
              </w:rPr>
              <w:t>инего,зеленого</w:t>
            </w:r>
            <w:proofErr w:type="spellEnd"/>
            <w:r w:rsidRPr="00C570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желтого цветов, шнурки также четырех цветов, картон и цветную бумагу.</w:t>
            </w:r>
          </w:p>
          <w:p w:rsidR="00C57089" w:rsidRPr="00C57089" w:rsidRDefault="00C57089" w:rsidP="00C5708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00BE" w:rsidRPr="0017265A" w:rsidRDefault="002500BE" w:rsidP="00C57089">
            <w:pPr>
              <w:jc w:val="both"/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</w:pPr>
          </w:p>
          <w:p w:rsidR="00F27CA7" w:rsidRPr="0017265A" w:rsidRDefault="00F27CA7" w:rsidP="0017265A">
            <w:pPr>
              <w:pStyle w:val="a4"/>
              <w:spacing w:before="80" w:beforeAutospacing="0" w:after="80" w:afterAutospacing="0"/>
              <w:ind w:firstLine="184"/>
              <w:jc w:val="center"/>
              <w:rPr>
                <w:sz w:val="28"/>
                <w:szCs w:val="28"/>
              </w:rPr>
            </w:pPr>
          </w:p>
        </w:tc>
        <w:tc>
          <w:tcPr>
            <w:tcW w:w="7488" w:type="dxa"/>
          </w:tcPr>
          <w:p w:rsidR="00104209" w:rsidRPr="0017265A" w:rsidRDefault="00104209" w:rsidP="0017265A">
            <w:pPr>
              <w:rPr>
                <w:rFonts w:ascii="Times New Roman" w:eastAsia="+mj-ea" w:hAnsi="Times New Roman" w:cs="Times New Roman"/>
                <w:bCs/>
                <w:smallCaps/>
                <w:color w:val="0070C0"/>
                <w:kern w:val="24"/>
                <w:position w:val="1"/>
                <w:sz w:val="28"/>
                <w:szCs w:val="28"/>
              </w:rPr>
            </w:pPr>
            <w:r w:rsidRPr="0017265A">
              <w:rPr>
                <w:rFonts w:ascii="Times New Roman" w:eastAsia="+mj-ea" w:hAnsi="Times New Roman" w:cs="Times New Roman"/>
                <w:bCs/>
                <w:smallCaps/>
                <w:color w:val="0070C0"/>
                <w:kern w:val="24"/>
                <w:position w:val="1"/>
                <w:sz w:val="28"/>
                <w:szCs w:val="28"/>
              </w:rPr>
              <w:lastRenderedPageBreak/>
              <w:t xml:space="preserve">          </w:t>
            </w:r>
          </w:p>
          <w:p w:rsidR="009F7B4B" w:rsidRPr="0017265A" w:rsidRDefault="00012CC6" w:rsidP="0017265A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Cs/>
                <w:color w:val="00B050"/>
                <w:kern w:val="24"/>
                <w:sz w:val="28"/>
                <w:szCs w:val="28"/>
              </w:rPr>
            </w:pPr>
            <w:r>
              <w:rPr>
                <w:rFonts w:eastAsiaTheme="minorEastAsia"/>
                <w:bCs/>
                <w:color w:val="00B050"/>
                <w:kern w:val="24"/>
                <w:sz w:val="28"/>
                <w:szCs w:val="28"/>
              </w:rPr>
              <w:t>М</w:t>
            </w:r>
            <w:r w:rsidR="00961192" w:rsidRPr="0017265A">
              <w:rPr>
                <w:rFonts w:eastAsiaTheme="minorEastAsia"/>
                <w:bCs/>
                <w:color w:val="00B050"/>
                <w:kern w:val="24"/>
                <w:sz w:val="28"/>
                <w:szCs w:val="28"/>
              </w:rPr>
              <w:t>етодическое пособие для педагогов</w:t>
            </w:r>
            <w:r w:rsidR="000928AF" w:rsidRPr="0017265A">
              <w:rPr>
                <w:rFonts w:eastAsiaTheme="minorEastAsia"/>
                <w:bCs/>
                <w:color w:val="00B050"/>
                <w:kern w:val="24"/>
                <w:sz w:val="28"/>
                <w:szCs w:val="28"/>
              </w:rPr>
              <w:t xml:space="preserve"> и родителей</w:t>
            </w:r>
          </w:p>
          <w:p w:rsidR="00C40EBA" w:rsidRPr="0017265A" w:rsidRDefault="009D06BA" w:rsidP="0017265A">
            <w:pPr>
              <w:shd w:val="clear" w:color="auto" w:fill="FFFFFF"/>
              <w:spacing w:after="150"/>
              <w:jc w:val="both"/>
              <w:outlineLvl w:val="0"/>
              <w:rPr>
                <w:rFonts w:ascii="Times New Roman" w:eastAsia="Times New Roman" w:hAnsi="Times New Roman" w:cs="Times New Roman"/>
                <w:b/>
                <w:color w:val="FD9A00"/>
                <w:kern w:val="36"/>
                <w:sz w:val="28"/>
                <w:szCs w:val="28"/>
                <w:lang w:eastAsia="ru-RU"/>
              </w:rPr>
            </w:pPr>
            <w:r w:rsidRPr="0017265A">
              <w:rPr>
                <w:rFonts w:ascii="Times New Roman" w:eastAsia="Times New Roman" w:hAnsi="Times New Roman" w:cs="Times New Roman"/>
                <w:b/>
                <w:color w:val="FD9A00"/>
                <w:kern w:val="36"/>
                <w:sz w:val="28"/>
                <w:szCs w:val="28"/>
                <w:lang w:eastAsia="ru-RU"/>
              </w:rPr>
              <w:t xml:space="preserve"> </w:t>
            </w:r>
          </w:p>
          <w:p w:rsidR="00E445B6" w:rsidRPr="0017265A" w:rsidRDefault="00C33259" w:rsidP="001726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7265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Дидактические игры, как средство развития мелкой моторики рук</w:t>
            </w:r>
          </w:p>
          <w:p w:rsidR="00E445B6" w:rsidRDefault="00E445B6" w:rsidP="0017265A">
            <w:pPr>
              <w:pStyle w:val="a4"/>
              <w:spacing w:before="0" w:beforeAutospacing="0" w:after="0" w:afterAutospacing="0"/>
              <w:rPr>
                <w:rFonts w:eastAsiaTheme="minorEastAsia"/>
                <w:b/>
                <w:bCs/>
                <w:kern w:val="24"/>
                <w:sz w:val="28"/>
                <w:szCs w:val="28"/>
              </w:rPr>
            </w:pPr>
          </w:p>
          <w:p w:rsidR="00012CC6" w:rsidRDefault="00012CC6" w:rsidP="0017265A">
            <w:pPr>
              <w:pStyle w:val="a4"/>
              <w:spacing w:before="0" w:beforeAutospacing="0" w:after="0" w:afterAutospacing="0"/>
              <w:rPr>
                <w:rFonts w:eastAsiaTheme="minorEastAsia"/>
                <w:b/>
                <w:bCs/>
                <w:kern w:val="24"/>
                <w:sz w:val="28"/>
                <w:szCs w:val="28"/>
              </w:rPr>
            </w:pPr>
          </w:p>
          <w:p w:rsidR="00012CC6" w:rsidRDefault="00012CC6" w:rsidP="0017265A">
            <w:pPr>
              <w:pStyle w:val="a4"/>
              <w:spacing w:before="0" w:beforeAutospacing="0" w:after="0" w:afterAutospacing="0"/>
              <w:rPr>
                <w:rFonts w:eastAsiaTheme="minorEastAsia"/>
                <w:b/>
                <w:bCs/>
                <w:kern w:val="24"/>
                <w:sz w:val="28"/>
                <w:szCs w:val="28"/>
              </w:rPr>
            </w:pPr>
          </w:p>
          <w:p w:rsidR="00012CC6" w:rsidRDefault="00012CC6" w:rsidP="0017265A">
            <w:pPr>
              <w:pStyle w:val="a4"/>
              <w:spacing w:before="0" w:beforeAutospacing="0" w:after="0" w:afterAutospacing="0"/>
              <w:rPr>
                <w:rFonts w:eastAsiaTheme="minorEastAsia"/>
                <w:b/>
                <w:bCs/>
                <w:kern w:val="24"/>
                <w:sz w:val="28"/>
                <w:szCs w:val="28"/>
              </w:rPr>
            </w:pPr>
          </w:p>
          <w:p w:rsidR="00012CC6" w:rsidRPr="0017265A" w:rsidRDefault="00012CC6" w:rsidP="0017265A">
            <w:pPr>
              <w:pStyle w:val="a4"/>
              <w:spacing w:before="0" w:beforeAutospacing="0" w:after="0" w:afterAutospacing="0"/>
              <w:rPr>
                <w:rFonts w:eastAsiaTheme="minorEastAsia"/>
                <w:b/>
                <w:bCs/>
                <w:kern w:val="24"/>
                <w:sz w:val="28"/>
                <w:szCs w:val="28"/>
              </w:rPr>
            </w:pPr>
          </w:p>
          <w:p w:rsidR="00E445B6" w:rsidRPr="0017265A" w:rsidRDefault="00C1525C" w:rsidP="0017265A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kern w:val="2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056562" cy="3069771"/>
                  <wp:effectExtent l="19050" t="0" r="1088" b="0"/>
                  <wp:docPr id="4" name="Рисунок 5" descr="C:\Users\MUROHKA\AppData\Local\Microsoft\Windows\INetCache\Content.Word\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UROHKA\AppData\Local\Microsoft\Windows\INetCache\Content.Word\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9451" cy="307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BA5" w:rsidRPr="0017265A" w:rsidRDefault="00AF7BA5" w:rsidP="00C1525C">
            <w:pP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</w:p>
          <w:p w:rsidR="00D16285" w:rsidRPr="0017265A" w:rsidRDefault="00195D70" w:rsidP="0017265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7265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Разработала воспитатель Волкова И. Г.</w:t>
            </w:r>
          </w:p>
          <w:p w:rsidR="00D16285" w:rsidRPr="0017265A" w:rsidRDefault="00D16285" w:rsidP="00012C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4823" w:rsidRPr="0017265A" w:rsidRDefault="00814823" w:rsidP="0017265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D16285" w:rsidRPr="0017265A" w:rsidRDefault="00B4255D" w:rsidP="0017265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7265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  <w:p w:rsidR="00195D70" w:rsidRPr="0017265A" w:rsidRDefault="00195D70" w:rsidP="0017265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17265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Пояснительная записка.</w:t>
            </w:r>
          </w:p>
          <w:p w:rsidR="00195D70" w:rsidRPr="0017265A" w:rsidRDefault="00195D70" w:rsidP="0017265A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E940A2" w:rsidRDefault="00B4255D" w:rsidP="00614978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17265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  </w:t>
            </w:r>
            <w:r w:rsidR="0017265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Пособие разра</w:t>
            </w:r>
            <w:r w:rsidR="00012CC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ботано воспитателем </w:t>
            </w:r>
            <w:r w:rsidR="0017265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Волковой И. Г.</w:t>
            </w:r>
          </w:p>
          <w:p w:rsidR="0017265A" w:rsidRPr="0017265A" w:rsidRDefault="0017265A" w:rsidP="00614978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AC05EF" w:rsidRPr="0017265A" w:rsidRDefault="00C33259" w:rsidP="00614978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17265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Дидактическая игра представляет собой многоплановое, сложное педагогическое явление: она является и игровым методом обучения детей дошкольного возраста, и формой обучения, и самостоятельной игровой деятельностью, и средством всестороннего воспитания личности ребёнка</w:t>
            </w:r>
            <w:proofErr w:type="gramStart"/>
            <w:r w:rsidRPr="0017265A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614978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Pr="0017265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17265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17265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В данном пособии представлены авторские пособия предназначенные для развития мелкой моторики рук детей младшего дошкольного возраста. </w:t>
            </w:r>
          </w:p>
          <w:p w:rsidR="00AC05EF" w:rsidRPr="0017265A" w:rsidRDefault="00AC05EF" w:rsidP="00614978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E1139E" w:rsidRPr="0017265A" w:rsidRDefault="00E1139E" w:rsidP="00614978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E1139E" w:rsidRPr="0017265A" w:rsidRDefault="00E1139E" w:rsidP="00614978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E1139E" w:rsidRPr="0017265A" w:rsidRDefault="00E1139E" w:rsidP="0017265A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E1139E" w:rsidRPr="0017265A" w:rsidRDefault="00E1139E" w:rsidP="0017265A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E1139E" w:rsidRPr="0017265A" w:rsidRDefault="00E1139E" w:rsidP="0017265A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E1139E" w:rsidRPr="0017265A" w:rsidRDefault="00E1139E" w:rsidP="0017265A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E1139E" w:rsidRPr="0017265A" w:rsidRDefault="00E1139E" w:rsidP="0017265A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E1139E" w:rsidRPr="0017265A" w:rsidRDefault="00E1139E" w:rsidP="0017265A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E1139E" w:rsidRPr="0017265A" w:rsidRDefault="00E1139E" w:rsidP="0017265A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E1139E" w:rsidRDefault="00E1139E" w:rsidP="0017265A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17265A" w:rsidRDefault="0017265A" w:rsidP="0017265A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17265A" w:rsidRDefault="0017265A" w:rsidP="0017265A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0E1DDA" w:rsidRPr="0017265A" w:rsidRDefault="000E1DDA" w:rsidP="0017265A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B5049F" w:rsidRPr="0017265A" w:rsidRDefault="002500BE" w:rsidP="0017265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17265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  <w:p w:rsidR="000E1DDA" w:rsidRPr="0017265A" w:rsidRDefault="0029449A" w:rsidP="0017265A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   </w:t>
            </w:r>
          </w:p>
          <w:p w:rsidR="001D70BF" w:rsidRDefault="001D70BF" w:rsidP="00172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57089" w:rsidRDefault="0029449A" w:rsidP="00172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44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37689" cy="4441371"/>
                  <wp:effectExtent l="19050" t="0" r="5611" b="0"/>
                  <wp:docPr id="13" name="Рисунок 7" descr="C:\Users\home\AppData\Local\Microsoft\Windows\Temporary Internet Files\Content.Word\WP_20160427_07_16_50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ome\AppData\Local\Microsoft\Windows\Temporary Internet Files\Content.Word\WP_20160427_07_16_50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0332" cy="4444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7089" w:rsidRDefault="00C57089" w:rsidP="00172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57089" w:rsidRDefault="00C57089" w:rsidP="00172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135C8" w:rsidRDefault="000135C8" w:rsidP="002944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A80" w:rsidRPr="0017265A" w:rsidRDefault="002844C1" w:rsidP="001726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  <w:p w:rsidR="00CB7A52" w:rsidRPr="0017265A" w:rsidRDefault="00CB7A52" w:rsidP="000135C8">
            <w:pPr>
              <w:tabs>
                <w:tab w:val="left" w:pos="2037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33FC9" w:rsidRDefault="000135C8" w:rsidP="0017265A">
            <w:pPr>
              <w:tabs>
                <w:tab w:val="left" w:pos="2037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bookmarkStart w:id="0" w:name="_GoBack"/>
            <w:r w:rsidRPr="000135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1815" cy="3445865"/>
                  <wp:effectExtent l="247650" t="0" r="228585" b="0"/>
                  <wp:docPr id="5" name="Рисунок 2" descr="C:\Users\user\Downloads\WIN_20170522_10_40_28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WIN_20170522_10_40_28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81326" cy="3456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 w:rsidRPr="000135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38104" cy="1737360"/>
                  <wp:effectExtent l="19050" t="0" r="0" b="0"/>
                  <wp:docPr id="1" name="Рисунок 1" descr="C:\Users\user\Downloads\WIN_20170522_10_36_31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IN_20170522_10_36_31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542" cy="174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112" w:rsidRPr="0017265A" w:rsidRDefault="00BF1112" w:rsidP="00C57089">
            <w:pPr>
              <w:tabs>
                <w:tab w:val="left" w:pos="2037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6A80" w:rsidRPr="0017265A" w:rsidRDefault="002500BE" w:rsidP="0017265A">
            <w:pPr>
              <w:tabs>
                <w:tab w:val="left" w:pos="2037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</w:t>
            </w:r>
          </w:p>
          <w:p w:rsidR="002500BE" w:rsidRPr="0017265A" w:rsidRDefault="002500BE" w:rsidP="0017265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E185F" w:rsidRPr="006E185F" w:rsidRDefault="006E185F" w:rsidP="0061497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185F">
              <w:rPr>
                <w:rFonts w:ascii="Times New Roman" w:eastAsia="Calibri" w:hAnsi="Times New Roman" w:cs="Times New Roman"/>
                <w:sz w:val="28"/>
                <w:szCs w:val="28"/>
              </w:rPr>
              <w:t>нельзя лучше подходит для </w:t>
            </w:r>
            <w:hyperlink r:id="rId12" w:tgtFrame="_blank" w:tooltip="Игры для развития мелкой моторики рук" w:history="1">
              <w:r w:rsidRPr="006E185F">
                <w:rPr>
                  <w:rStyle w:val="a8"/>
                  <w:rFonts w:ascii="Times New Roman" w:eastAsia="Calibri" w:hAnsi="Times New Roman" w:cs="Times New Roman"/>
                  <w:color w:val="auto"/>
                  <w:sz w:val="28"/>
                  <w:szCs w:val="28"/>
                  <w:u w:val="none"/>
                </w:rPr>
                <w:t>развития мелкой моторики рук </w:t>
              </w:r>
            </w:hyperlink>
            <w:r w:rsidRPr="006E185F">
              <w:rPr>
                <w:rFonts w:ascii="Times New Roman" w:eastAsia="Calibri" w:hAnsi="Times New Roman" w:cs="Times New Roman"/>
                <w:sz w:val="28"/>
                <w:szCs w:val="28"/>
              </w:rPr>
              <w:t>ребенка. Пытаясь закрутить или раскрутить крышку</w:t>
            </w:r>
            <w:proofErr w:type="gramStart"/>
            <w:r w:rsidRPr="006E18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6E18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прилагая усилия ребенок будет тренировать пальчики рук. Кроме того,  эта игрушка будет способствовать развитию координации движений, памяти, внимания, ребенок легче освоит </w:t>
            </w:r>
            <w:hyperlink r:id="rId13" w:tgtFrame="_blank" w:tooltip="Как выучить цвета с ребенком." w:history="1">
              <w:r w:rsidRPr="006E185F">
                <w:rPr>
                  <w:rStyle w:val="a8"/>
                  <w:rFonts w:ascii="Times New Roman" w:eastAsia="Calibri" w:hAnsi="Times New Roman" w:cs="Times New Roman"/>
                  <w:color w:val="auto"/>
                  <w:sz w:val="28"/>
                  <w:szCs w:val="28"/>
                  <w:u w:val="none"/>
                </w:rPr>
                <w:t>знания цветов</w:t>
              </w:r>
            </w:hyperlink>
            <w:r w:rsidRPr="006E18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  <w:p w:rsidR="000135C8" w:rsidRDefault="000135C8" w:rsidP="0061497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135C8" w:rsidRDefault="000135C8" w:rsidP="0017265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57089" w:rsidRDefault="006E185F" w:rsidP="0017265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04310" cy="3187338"/>
                  <wp:effectExtent l="19050" t="0" r="0" b="0"/>
                  <wp:docPr id="11" name="Рисунок 11" descr="C:\Users\MUROHKA\AppData\Local\Microsoft\Windows\INetCache\Content.Word\IMG_20170617_10590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UROHKA\AppData\Local\Microsoft\Windows\INetCache\Content.Word\IMG_20170617_10590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9940" cy="3191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7089" w:rsidRDefault="00C57089" w:rsidP="0017265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57089" w:rsidRDefault="00C57089" w:rsidP="006E185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57089" w:rsidRDefault="00C57089" w:rsidP="0017265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049F" w:rsidRPr="0017265A" w:rsidRDefault="00B5049F" w:rsidP="0017265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265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</w:t>
            </w:r>
          </w:p>
          <w:p w:rsidR="000135C8" w:rsidRDefault="000135C8" w:rsidP="0017265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E612F" w:rsidRPr="0017265A" w:rsidRDefault="000135C8" w:rsidP="0017265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5C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43944" cy="4872446"/>
                  <wp:effectExtent l="19050" t="0" r="0" b="0"/>
                  <wp:docPr id="6" name="Рисунок 1" descr="C:\Users\user\AppData\Local\Microsoft\Windows\Temporary Internet Files\Content.Word\WIN_20170312_12_27_51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WIN_20170312_12_27_51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5676" cy="4874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612F" w:rsidRPr="0017265A" w:rsidRDefault="006E612F" w:rsidP="0017265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57089" w:rsidRDefault="00C57089" w:rsidP="0017265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135C8" w:rsidRPr="0017265A" w:rsidRDefault="000135C8" w:rsidP="0017265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500BE" w:rsidRPr="0017265A" w:rsidRDefault="002500BE" w:rsidP="006E185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265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8</w:t>
            </w:r>
          </w:p>
          <w:p w:rsidR="002500BE" w:rsidRDefault="002500BE" w:rsidP="006E185F">
            <w:pPr>
              <w:pStyle w:val="a4"/>
              <w:spacing w:before="80" w:beforeAutospacing="0" w:after="80" w:afterAutospacing="0"/>
              <w:rPr>
                <w:rFonts w:eastAsia="Calibri"/>
                <w:sz w:val="28"/>
                <w:szCs w:val="28"/>
              </w:rPr>
            </w:pPr>
          </w:p>
          <w:p w:rsidR="006E185F" w:rsidRDefault="003A3BE9" w:rsidP="006E185F">
            <w:pPr>
              <w:pStyle w:val="a4"/>
              <w:spacing w:before="80" w:beforeAutospacing="0" w:after="80" w:afterAutospacing="0"/>
              <w:ind w:firstLine="184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457180" cy="2534194"/>
                  <wp:effectExtent l="19050" t="0" r="520" b="0"/>
                  <wp:docPr id="10" name="Рисунок 8" descr="C:\Users\MUROHKA\AppData\Local\Microsoft\Windows\INetCache\Content.Word\IMG_20170617_105736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UROHKA\AppData\Local\Microsoft\Windows\INetCache\Content.Word\IMG_20170617_105736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7413" cy="2545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3BE9" w:rsidRPr="0017265A" w:rsidRDefault="003A3BE9" w:rsidP="006E185F">
            <w:pPr>
              <w:pStyle w:val="a4"/>
              <w:spacing w:before="80" w:beforeAutospacing="0" w:after="80" w:afterAutospacing="0"/>
              <w:ind w:firstLine="184"/>
              <w:jc w:val="center"/>
              <w:rPr>
                <w:rFonts w:eastAsia="Calibri"/>
                <w:sz w:val="28"/>
                <w:szCs w:val="28"/>
              </w:rPr>
            </w:pPr>
            <w:r w:rsidRPr="00C57089">
              <w:rPr>
                <w:rFonts w:eastAsiaTheme="minorHAnsi"/>
                <w:noProof/>
                <w:color w:val="17365D" w:themeColor="text2" w:themeShade="BF"/>
                <w:sz w:val="28"/>
                <w:szCs w:val="28"/>
              </w:rPr>
              <w:drawing>
                <wp:inline distT="0" distB="0" distL="0" distR="0">
                  <wp:extent cx="4461510" cy="2116183"/>
                  <wp:effectExtent l="19050" t="0" r="0" b="0"/>
                  <wp:docPr id="9" name="Рисунок 1" descr="C:\Users\MUROHKA\AppData\Local\Microsoft\Windows\INetCache\Content.Word\IMG_20170610_123313_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UROHKA\AppData\Local\Microsoft\Windows\INetCache\Content.Word\IMG_20170610_123313_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5076" cy="211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0457" w:rsidRPr="0017265A" w:rsidRDefault="00FA0457" w:rsidP="0029449A">
      <w:pPr>
        <w:rPr>
          <w:rFonts w:ascii="Times New Roman" w:hAnsi="Times New Roman" w:cs="Times New Roman"/>
        </w:rPr>
      </w:pPr>
    </w:p>
    <w:sectPr w:rsidR="00FA0457" w:rsidRPr="0017265A" w:rsidSect="00D4360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pt;height:11.3pt" o:bullet="t">
        <v:imagedata r:id="rId1" o:title="msoCCF2"/>
      </v:shape>
    </w:pict>
  </w:numPicBullet>
  <w:abstractNum w:abstractNumId="0">
    <w:nsid w:val="14250F4D"/>
    <w:multiLevelType w:val="hybridMultilevel"/>
    <w:tmpl w:val="F508F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C77EC1"/>
    <w:multiLevelType w:val="hybridMultilevel"/>
    <w:tmpl w:val="2A489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E21C6D"/>
    <w:multiLevelType w:val="hybridMultilevel"/>
    <w:tmpl w:val="B63C9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A21E21"/>
    <w:multiLevelType w:val="hybridMultilevel"/>
    <w:tmpl w:val="001A2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771222"/>
    <w:multiLevelType w:val="hybridMultilevel"/>
    <w:tmpl w:val="EADEF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264CAA"/>
    <w:multiLevelType w:val="hybridMultilevel"/>
    <w:tmpl w:val="1D7441D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B73857"/>
    <w:multiLevelType w:val="hybridMultilevel"/>
    <w:tmpl w:val="B63C9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D4360E"/>
    <w:rsid w:val="00012CC6"/>
    <w:rsid w:val="000135C8"/>
    <w:rsid w:val="00022E04"/>
    <w:rsid w:val="00033C8A"/>
    <w:rsid w:val="000627D7"/>
    <w:rsid w:val="00064575"/>
    <w:rsid w:val="00084C77"/>
    <w:rsid w:val="000903C2"/>
    <w:rsid w:val="000928AF"/>
    <w:rsid w:val="000E1DDA"/>
    <w:rsid w:val="000E6501"/>
    <w:rsid w:val="000E6B78"/>
    <w:rsid w:val="000F0181"/>
    <w:rsid w:val="000F59FB"/>
    <w:rsid w:val="00104209"/>
    <w:rsid w:val="00131F0C"/>
    <w:rsid w:val="00134955"/>
    <w:rsid w:val="001410F9"/>
    <w:rsid w:val="0014770B"/>
    <w:rsid w:val="001556FF"/>
    <w:rsid w:val="00161018"/>
    <w:rsid w:val="00161C23"/>
    <w:rsid w:val="00162065"/>
    <w:rsid w:val="0017265A"/>
    <w:rsid w:val="00174D7F"/>
    <w:rsid w:val="00195D70"/>
    <w:rsid w:val="001B7488"/>
    <w:rsid w:val="001C0915"/>
    <w:rsid w:val="001D70BF"/>
    <w:rsid w:val="001F0736"/>
    <w:rsid w:val="0022126F"/>
    <w:rsid w:val="00236CA8"/>
    <w:rsid w:val="0024079E"/>
    <w:rsid w:val="002500BE"/>
    <w:rsid w:val="00250930"/>
    <w:rsid w:val="00256C30"/>
    <w:rsid w:val="0026798F"/>
    <w:rsid w:val="00277900"/>
    <w:rsid w:val="00281CE6"/>
    <w:rsid w:val="002844C1"/>
    <w:rsid w:val="00286801"/>
    <w:rsid w:val="00292CE6"/>
    <w:rsid w:val="0029449A"/>
    <w:rsid w:val="002E1853"/>
    <w:rsid w:val="0030046C"/>
    <w:rsid w:val="00325359"/>
    <w:rsid w:val="00342CD7"/>
    <w:rsid w:val="003524BA"/>
    <w:rsid w:val="003540B2"/>
    <w:rsid w:val="00364FB6"/>
    <w:rsid w:val="00370CDC"/>
    <w:rsid w:val="003771C7"/>
    <w:rsid w:val="003A3BE9"/>
    <w:rsid w:val="00445205"/>
    <w:rsid w:val="004750F3"/>
    <w:rsid w:val="00493D85"/>
    <w:rsid w:val="004D3694"/>
    <w:rsid w:val="005001B2"/>
    <w:rsid w:val="005209FE"/>
    <w:rsid w:val="0056578F"/>
    <w:rsid w:val="00574A6E"/>
    <w:rsid w:val="005B25A4"/>
    <w:rsid w:val="005D0676"/>
    <w:rsid w:val="005E1D0D"/>
    <w:rsid w:val="005F2011"/>
    <w:rsid w:val="005F444F"/>
    <w:rsid w:val="00614978"/>
    <w:rsid w:val="006209EA"/>
    <w:rsid w:val="00627798"/>
    <w:rsid w:val="00633FC9"/>
    <w:rsid w:val="006B1B7E"/>
    <w:rsid w:val="006B7643"/>
    <w:rsid w:val="006C5399"/>
    <w:rsid w:val="006C7456"/>
    <w:rsid w:val="006D2B6F"/>
    <w:rsid w:val="006D78EB"/>
    <w:rsid w:val="006E185F"/>
    <w:rsid w:val="006E612F"/>
    <w:rsid w:val="006E75BF"/>
    <w:rsid w:val="006E7F8A"/>
    <w:rsid w:val="0073249D"/>
    <w:rsid w:val="00754BE5"/>
    <w:rsid w:val="007B335E"/>
    <w:rsid w:val="007D009A"/>
    <w:rsid w:val="007D0B73"/>
    <w:rsid w:val="007E4AC5"/>
    <w:rsid w:val="007E5F44"/>
    <w:rsid w:val="00814823"/>
    <w:rsid w:val="00821E2E"/>
    <w:rsid w:val="00822F1F"/>
    <w:rsid w:val="00832BB8"/>
    <w:rsid w:val="00850B34"/>
    <w:rsid w:val="00856A80"/>
    <w:rsid w:val="008D1578"/>
    <w:rsid w:val="00907AE2"/>
    <w:rsid w:val="009336C7"/>
    <w:rsid w:val="00961192"/>
    <w:rsid w:val="009635CA"/>
    <w:rsid w:val="00965AFE"/>
    <w:rsid w:val="00966CD3"/>
    <w:rsid w:val="00991E05"/>
    <w:rsid w:val="009B2F1F"/>
    <w:rsid w:val="009D06BA"/>
    <w:rsid w:val="009D6AB0"/>
    <w:rsid w:val="009F00F1"/>
    <w:rsid w:val="009F76DF"/>
    <w:rsid w:val="009F7B4B"/>
    <w:rsid w:val="00A06E9C"/>
    <w:rsid w:val="00A13355"/>
    <w:rsid w:val="00A30A8A"/>
    <w:rsid w:val="00A36B8C"/>
    <w:rsid w:val="00A4452C"/>
    <w:rsid w:val="00A46395"/>
    <w:rsid w:val="00A54F1F"/>
    <w:rsid w:val="00A62149"/>
    <w:rsid w:val="00A675D0"/>
    <w:rsid w:val="00A82547"/>
    <w:rsid w:val="00A84C19"/>
    <w:rsid w:val="00A90E1E"/>
    <w:rsid w:val="00A957B2"/>
    <w:rsid w:val="00AC05EF"/>
    <w:rsid w:val="00AD4849"/>
    <w:rsid w:val="00AE5E94"/>
    <w:rsid w:val="00AF349E"/>
    <w:rsid w:val="00AF698A"/>
    <w:rsid w:val="00AF7BA5"/>
    <w:rsid w:val="00B266F9"/>
    <w:rsid w:val="00B4255D"/>
    <w:rsid w:val="00B45140"/>
    <w:rsid w:val="00B5049F"/>
    <w:rsid w:val="00B87CB3"/>
    <w:rsid w:val="00B9713D"/>
    <w:rsid w:val="00BD27E4"/>
    <w:rsid w:val="00BE33C5"/>
    <w:rsid w:val="00BE354E"/>
    <w:rsid w:val="00BF1112"/>
    <w:rsid w:val="00BF3FFC"/>
    <w:rsid w:val="00BF5891"/>
    <w:rsid w:val="00C1525C"/>
    <w:rsid w:val="00C33259"/>
    <w:rsid w:val="00C40EBA"/>
    <w:rsid w:val="00C57089"/>
    <w:rsid w:val="00C6005F"/>
    <w:rsid w:val="00C65D3A"/>
    <w:rsid w:val="00C71074"/>
    <w:rsid w:val="00C82990"/>
    <w:rsid w:val="00C9530A"/>
    <w:rsid w:val="00CA3DFA"/>
    <w:rsid w:val="00CB11D3"/>
    <w:rsid w:val="00CB58A6"/>
    <w:rsid w:val="00CB6A0C"/>
    <w:rsid w:val="00CB7A52"/>
    <w:rsid w:val="00CD0D25"/>
    <w:rsid w:val="00D16285"/>
    <w:rsid w:val="00D4360E"/>
    <w:rsid w:val="00D4415C"/>
    <w:rsid w:val="00D90FB8"/>
    <w:rsid w:val="00D94D94"/>
    <w:rsid w:val="00DB793C"/>
    <w:rsid w:val="00DE0A8F"/>
    <w:rsid w:val="00E10932"/>
    <w:rsid w:val="00E1139E"/>
    <w:rsid w:val="00E427FD"/>
    <w:rsid w:val="00E42E2C"/>
    <w:rsid w:val="00E445B6"/>
    <w:rsid w:val="00E940A2"/>
    <w:rsid w:val="00EB0928"/>
    <w:rsid w:val="00EB5E92"/>
    <w:rsid w:val="00EC66EB"/>
    <w:rsid w:val="00ED0DAC"/>
    <w:rsid w:val="00F06C88"/>
    <w:rsid w:val="00F27CA7"/>
    <w:rsid w:val="00F915EA"/>
    <w:rsid w:val="00F971BB"/>
    <w:rsid w:val="00FA0457"/>
    <w:rsid w:val="00FB7EDB"/>
    <w:rsid w:val="00FC47B1"/>
    <w:rsid w:val="00FC606F"/>
    <w:rsid w:val="00FD6003"/>
    <w:rsid w:val="00FF5D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801"/>
  </w:style>
  <w:style w:type="paragraph" w:styleId="4">
    <w:name w:val="heading 4"/>
    <w:basedOn w:val="a"/>
    <w:link w:val="40"/>
    <w:uiPriority w:val="9"/>
    <w:qFormat/>
    <w:rsid w:val="005001B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36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D436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436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65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578F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7B335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c4">
    <w:name w:val="c4"/>
    <w:basedOn w:val="a0"/>
    <w:rsid w:val="00627798"/>
  </w:style>
  <w:style w:type="character" w:customStyle="1" w:styleId="apple-converted-space">
    <w:name w:val="apple-converted-space"/>
    <w:basedOn w:val="a0"/>
    <w:rsid w:val="00134955"/>
  </w:style>
  <w:style w:type="character" w:styleId="a8">
    <w:name w:val="Hyperlink"/>
    <w:basedOn w:val="a0"/>
    <w:uiPriority w:val="99"/>
    <w:unhideWhenUsed/>
    <w:rsid w:val="00134955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5001B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36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D436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436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65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57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96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9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97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52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2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4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842289">
          <w:marLeft w:val="284"/>
          <w:marRight w:val="-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4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4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67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13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0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2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7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stotysyhc.ru/kak-vyuchit-tsveta-s-rebenkom/" TargetMode="External"/><Relationship Id="rId18" Type="http://schemas.openxmlformats.org/officeDocument/2006/relationships/fontTable" Target="fontTable.xml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hyperlink" Target="http://stotysyhc.ru/igry-dlya-razvitiya-melkoj-motoriki-ruk/" TargetMode="External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B9D954-2AD6-4941-8EA3-CC2E0D976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1238</TotalTime>
  <Pages>1</Pages>
  <Words>623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MUROHKA</cp:lastModifiedBy>
  <cp:revision>47</cp:revision>
  <cp:lastPrinted>2016-09-12T18:31:00Z</cp:lastPrinted>
  <dcterms:created xsi:type="dcterms:W3CDTF">2014-06-11T18:14:00Z</dcterms:created>
  <dcterms:modified xsi:type="dcterms:W3CDTF">2022-10-13T04:39:00Z</dcterms:modified>
</cp:coreProperties>
</file>